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E61" w:rsidRPr="007808C2" w:rsidRDefault="00CE3B1A" w:rsidP="0017699B">
      <w:pPr>
        <w:pStyle w:val="Title"/>
      </w:pPr>
      <w:r w:rsidRPr="007808C2">
        <w:rPr>
          <w:lang w:val="en-GB" w:eastAsia="en-GB"/>
        </w:rPr>
        <w:drawing>
          <wp:anchor distT="0" distB="0" distL="114300" distR="114300" simplePos="0" relativeHeight="251662336" behindDoc="1" locked="1" layoutInCell="1" allowOverlap="1" wp14:anchorId="5CB0A408" wp14:editId="7F91AC6E">
            <wp:simplePos x="0" y="0"/>
            <wp:positionH relativeFrom="page">
              <wp:posOffset>5183505</wp:posOffset>
            </wp:positionH>
            <wp:positionV relativeFrom="page">
              <wp:posOffset>0</wp:posOffset>
            </wp:positionV>
            <wp:extent cx="2633345" cy="1609725"/>
            <wp:effectExtent l="0" t="0" r="0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an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34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AE2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1" layoutInCell="1" allowOverlap="1" wp14:anchorId="1290FCE3" wp14:editId="5F424CEE">
                <wp:simplePos x="0" y="0"/>
                <wp:positionH relativeFrom="page">
                  <wp:posOffset>-193040</wp:posOffset>
                </wp:positionH>
                <wp:positionV relativeFrom="page">
                  <wp:posOffset>-96520</wp:posOffset>
                </wp:positionV>
                <wp:extent cx="7965440" cy="2691130"/>
                <wp:effectExtent l="0" t="0" r="0" b="1270"/>
                <wp:wrapNone/>
                <wp:docPr id="1" name="Group 11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5440" cy="2691130"/>
                          <a:chOff x="-300" y="-160"/>
                          <a:chExt cx="13048" cy="412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-300" y="-160"/>
                            <a:ext cx="8860" cy="261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259" y="2520"/>
                            <a:ext cx="13007" cy="14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7222D" id="Group 11" o:spid="_x0000_s1026" alt="Title: Colored background" style="position:absolute;margin-left:-15.2pt;margin-top:-7.6pt;width:627.2pt;height:211.9pt;z-index:-251653120;mso-position-horizontal-relative:page;mso-position-vertical-relative:page" coordorigin="-300,-160" coordsize="13048,41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">
                <v:rect id="Rectangle 5" o:spid="_x0000_s1027" style="position:absolute;left:-300;top:-160;width:8860;height:26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" fillcolor="#bbc0c5 [1309]" stroked="f" strokecolor="#4a7ebb" strokeweight="1.5pt">
                  <v:shadow opacity="22938f" offset="0"/>
                  <v:textbox inset=",7.2pt,,7.2pt"/>
                </v:rect>
                <v:rect id="Rectangle 6" o:spid="_x0000_s1028" style="position:absolute;left:-259;top:2520;width:13007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" fillcolor="#0b3964 [3204]" stroked="f" strokecolor="#4a7ebb" strokeweight="1.5pt">
                  <v:shadow opacity="22938f" offset="0"/>
                  <v:textbox inset=",7.2pt,,7.2pt"/>
                </v:rect>
                <w10:wrap anchorx="page" anchory="page"/>
                <w10:anchorlock/>
              </v:group>
            </w:pict>
          </mc:Fallback>
        </mc:AlternateContent>
      </w:r>
      <w:r w:rsidR="00BC37F7">
        <w:t>Influencer Drafting</w:t>
      </w:r>
      <w:r w:rsidR="004B6355" w:rsidRPr="007808C2">
        <w:t xml:space="preserve"> </w:t>
      </w:r>
      <w:r w:rsidR="00AF6340" w:rsidRPr="007808C2">
        <w:t>C</w:t>
      </w:r>
      <w:r w:rsidR="004B6355" w:rsidRPr="007808C2">
        <w:t>hecklist</w:t>
      </w:r>
      <w:r w:rsidR="00BC37F7">
        <w:t xml:space="preserve"> – Media Edition</w:t>
      </w:r>
    </w:p>
    <w:p w:rsidR="00BA788F" w:rsidRPr="004A30FE" w:rsidRDefault="00BC37F7" w:rsidP="0017699B">
      <w:pPr>
        <w:pStyle w:val="tagline"/>
        <w:ind w:right="270"/>
      </w:pPr>
      <w:r>
        <w:t>How to leverage media coverage to beat the</w:t>
      </w:r>
      <w:r w:rsidR="0017699B">
        <w:t xml:space="preserve"> </w:t>
      </w:r>
      <w:r>
        <w:t>competition</w:t>
      </w:r>
      <w:r w:rsidR="0017699B">
        <w:t xml:space="preserve">. . . </w:t>
      </w:r>
      <w:r>
        <w:t xml:space="preserve">at your game. </w:t>
      </w:r>
    </w:p>
    <w:p w:rsidR="008B1BD4" w:rsidRDefault="008B1BD4" w:rsidP="00164756"/>
    <w:p w:rsidR="000F6A1D" w:rsidRPr="007808C2" w:rsidRDefault="00BC37F7" w:rsidP="007808C2">
      <w:pPr>
        <w:pStyle w:val="Heading1"/>
      </w:pPr>
      <w:r>
        <w:t>1. Targeting</w:t>
      </w:r>
      <w:r w:rsidR="006645BE">
        <w:t xml:space="preserve"> – don’t be a nuisance; </w:t>
      </w:r>
      <w:r w:rsidR="00450B46">
        <w:t>Instead build Trust</w:t>
      </w:r>
    </w:p>
    <w:p w:rsidR="000F6A1D" w:rsidRPr="00BC37F7" w:rsidRDefault="00674B58" w:rsidP="00B52526">
      <w:pPr>
        <w:pStyle w:val="checklistindent"/>
        <w:rPr>
          <w:color w:val="05282E" w:themeColor="accent4" w:themeShade="80"/>
        </w:rPr>
      </w:pPr>
      <w:sdt>
        <w:sdtPr>
          <w:rPr>
            <w:b/>
            <w:color w:val="0B3964" w:themeColor="accent1"/>
          </w:rPr>
          <w:id w:val="-8481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72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BC37F7">
        <w:rPr>
          <w:b/>
          <w:color w:val="0B3964" w:themeColor="accent1"/>
        </w:rPr>
        <w:t xml:space="preserve">  </w:t>
      </w:r>
      <w:r w:rsidR="00BC37F7" w:rsidRPr="00BC37F7">
        <w:rPr>
          <w:color w:val="05282E" w:themeColor="accent4" w:themeShade="80"/>
        </w:rPr>
        <w:t>Why are you focusing on this pub</w:t>
      </w:r>
      <w:r w:rsidR="00933704">
        <w:rPr>
          <w:color w:val="05282E" w:themeColor="accent4" w:themeShade="80"/>
        </w:rPr>
        <w:t>lication</w:t>
      </w:r>
      <w:r w:rsidR="00BC37F7" w:rsidRPr="00BC37F7">
        <w:rPr>
          <w:color w:val="05282E" w:themeColor="accent4" w:themeShade="80"/>
        </w:rPr>
        <w:t xml:space="preserve">? Do your prospects read it? Do they trust it? Do competitors </w:t>
      </w:r>
      <w:r w:rsidR="00450B46">
        <w:rPr>
          <w:color w:val="05282E" w:themeColor="accent4" w:themeShade="80"/>
        </w:rPr>
        <w:t>focus</w:t>
      </w:r>
      <w:r w:rsidR="00BC37F7" w:rsidRPr="00BC37F7">
        <w:rPr>
          <w:color w:val="05282E" w:themeColor="accent4" w:themeShade="80"/>
        </w:rPr>
        <w:t xml:space="preserve"> on it?</w:t>
      </w:r>
      <w:r w:rsidR="00450B46">
        <w:rPr>
          <w:color w:val="05282E" w:themeColor="accent4" w:themeShade="80"/>
        </w:rPr>
        <w:t xml:space="preserve"> </w:t>
      </w:r>
      <w:r w:rsidR="00243FFF">
        <w:rPr>
          <w:color w:val="05282E" w:themeColor="accent4" w:themeShade="80"/>
        </w:rPr>
        <w:br/>
      </w:r>
      <w:r w:rsidR="00243FFF" w:rsidRPr="00664481">
        <w:rPr>
          <w:b/>
          <w:color w:val="05282E" w:themeColor="accent4" w:themeShade="80"/>
        </w:rPr>
        <w:t>Pro tip:</w:t>
      </w:r>
      <w:r w:rsidR="00BC37F7" w:rsidRPr="00664481">
        <w:rPr>
          <w:b/>
          <w:color w:val="05282E" w:themeColor="accent4" w:themeShade="80"/>
        </w:rPr>
        <w:t xml:space="preserve"> </w:t>
      </w:r>
      <w:r w:rsidR="00243FFF">
        <w:rPr>
          <w:color w:val="05282E" w:themeColor="accent4" w:themeShade="80"/>
        </w:rPr>
        <w:t>S</w:t>
      </w:r>
      <w:r w:rsidR="00BC37F7" w:rsidRPr="00BC37F7">
        <w:rPr>
          <w:color w:val="05282E" w:themeColor="accent4" w:themeShade="80"/>
        </w:rPr>
        <w:t>pray-and-pray techniques aren’t just ineffective, but</w:t>
      </w:r>
      <w:r w:rsidR="00243FFF">
        <w:rPr>
          <w:color w:val="05282E" w:themeColor="accent4" w:themeShade="80"/>
        </w:rPr>
        <w:t xml:space="preserve"> also </w:t>
      </w:r>
      <w:r w:rsidR="00BC37F7" w:rsidRPr="00BC37F7">
        <w:rPr>
          <w:color w:val="05282E" w:themeColor="accent4" w:themeShade="80"/>
        </w:rPr>
        <w:t>counterproductive.</w:t>
      </w:r>
      <w:r w:rsidR="00933704">
        <w:rPr>
          <w:color w:val="05282E" w:themeColor="accent4" w:themeShade="80"/>
        </w:rPr>
        <w:t xml:space="preserve"> These days, it’s easy to block sources of noise.</w:t>
      </w:r>
      <w:r w:rsidR="00BC37F7" w:rsidRPr="00BC37F7">
        <w:rPr>
          <w:color w:val="05282E" w:themeColor="accent4" w:themeShade="80"/>
        </w:rPr>
        <w:t xml:space="preserve"> </w:t>
      </w:r>
      <w:r w:rsidR="00BC37F7" w:rsidRPr="00664481">
        <w:rPr>
          <w:b/>
          <w:color w:val="05282E" w:themeColor="accent4" w:themeShade="80"/>
        </w:rPr>
        <w:t>Shortcut:</w:t>
      </w:r>
      <w:r w:rsidR="00BC37F7" w:rsidRPr="00BC37F7">
        <w:rPr>
          <w:color w:val="05282E" w:themeColor="accent4" w:themeShade="80"/>
        </w:rPr>
        <w:t xml:space="preserve"> Where do the incumbents spend their ad dollars? </w:t>
      </w:r>
      <w:r w:rsidR="000F6A1D" w:rsidRPr="00BC37F7">
        <w:rPr>
          <w:color w:val="05282E" w:themeColor="accent4" w:themeShade="80"/>
        </w:rPr>
        <w:t xml:space="preserve"> </w:t>
      </w:r>
    </w:p>
    <w:p w:rsidR="00BC37F7" w:rsidRPr="00BC37F7" w:rsidRDefault="00674B58" w:rsidP="00B52526">
      <w:pPr>
        <w:pStyle w:val="checklistindent"/>
        <w:rPr>
          <w:color w:val="05282E" w:themeColor="accent4" w:themeShade="80"/>
        </w:rPr>
      </w:pPr>
      <w:sdt>
        <w:sdtPr>
          <w:rPr>
            <w:b/>
            <w:color w:val="05282E" w:themeColor="accent4" w:themeShade="80"/>
          </w:rPr>
          <w:id w:val="10067963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5282E" w:themeColor="accent4" w:themeShade="80"/>
          </w:rPr>
        </w:sdtEndPr>
        <w:sdtContent>
          <w:r w:rsidR="002C2461" w:rsidRPr="00BC37F7">
            <w:rPr>
              <w:rFonts w:ascii="MS Gothic" w:eastAsia="MS Gothic" w:hAnsi="MS Gothic" w:hint="eastAsia"/>
              <w:b/>
              <w:color w:val="05282E" w:themeColor="accent4" w:themeShade="80"/>
            </w:rPr>
            <w:t>☐</w:t>
          </w:r>
        </w:sdtContent>
      </w:sdt>
      <w:r w:rsidR="002C2461" w:rsidRPr="00BC37F7">
        <w:rPr>
          <w:b/>
          <w:color w:val="05282E" w:themeColor="accent4" w:themeShade="80"/>
        </w:rPr>
        <w:tab/>
      </w:r>
      <w:r w:rsidR="00BC37F7" w:rsidRPr="00BC37F7">
        <w:rPr>
          <w:color w:val="05282E" w:themeColor="accent4" w:themeShade="80"/>
        </w:rPr>
        <w:t>Pitch the journalist on his/her needs. Why is this story a fit for them</w:t>
      </w:r>
      <w:r w:rsidR="00933704">
        <w:rPr>
          <w:color w:val="05282E" w:themeColor="accent4" w:themeShade="80"/>
        </w:rPr>
        <w:t>, specifically</w:t>
      </w:r>
      <w:r w:rsidR="00BC37F7" w:rsidRPr="00BC37F7">
        <w:rPr>
          <w:color w:val="05282E" w:themeColor="accent4" w:themeShade="80"/>
        </w:rPr>
        <w:t xml:space="preserve">? (Do your research!) </w:t>
      </w:r>
    </w:p>
    <w:p w:rsidR="0011687E" w:rsidRPr="00BC37F7" w:rsidRDefault="00674B58" w:rsidP="00B52526">
      <w:pPr>
        <w:pStyle w:val="checklistindent"/>
        <w:rPr>
          <w:color w:val="05282E" w:themeColor="accent4" w:themeShade="80"/>
        </w:rPr>
      </w:pPr>
      <w:sdt>
        <w:sdtPr>
          <w:rPr>
            <w:b/>
            <w:color w:val="05282E" w:themeColor="accent4" w:themeShade="80"/>
          </w:rPr>
          <w:id w:val="-9090008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5282E" w:themeColor="accent4" w:themeShade="80"/>
          </w:rPr>
        </w:sdtEndPr>
        <w:sdtContent>
          <w:r w:rsidR="002C2461" w:rsidRPr="00BC37F7">
            <w:rPr>
              <w:rFonts w:ascii="MS Gothic" w:eastAsia="MS Gothic" w:hAnsi="MS Gothic" w:hint="eastAsia"/>
              <w:b/>
              <w:color w:val="05282E" w:themeColor="accent4" w:themeShade="80"/>
            </w:rPr>
            <w:t>☐</w:t>
          </w:r>
        </w:sdtContent>
      </w:sdt>
      <w:r w:rsidR="002C2461" w:rsidRPr="00BC37F7">
        <w:rPr>
          <w:color w:val="05282E" w:themeColor="accent4" w:themeShade="80"/>
        </w:rPr>
        <w:tab/>
      </w:r>
      <w:r w:rsidR="00BC37F7" w:rsidRPr="00BC37F7">
        <w:rPr>
          <w:color w:val="05282E" w:themeColor="accent4" w:themeShade="80"/>
        </w:rPr>
        <w:t>Pitch the journalist on what th</w:t>
      </w:r>
      <w:r w:rsidR="006645BE">
        <w:rPr>
          <w:color w:val="05282E" w:themeColor="accent4" w:themeShade="80"/>
        </w:rPr>
        <w:t>at person’s</w:t>
      </w:r>
      <w:r w:rsidR="00BC37F7" w:rsidRPr="00BC37F7">
        <w:rPr>
          <w:color w:val="05282E" w:themeColor="accent4" w:themeShade="80"/>
        </w:rPr>
        <w:t xml:space="preserve"> audience is interested in. </w:t>
      </w:r>
      <w:r w:rsidR="006645BE">
        <w:rPr>
          <w:color w:val="05282E" w:themeColor="accent4" w:themeShade="80"/>
        </w:rPr>
        <w:t>(Keyword and site research is a must.)</w:t>
      </w:r>
    </w:p>
    <w:p w:rsidR="005E7700" w:rsidRPr="00BC37F7" w:rsidRDefault="00674B58" w:rsidP="00B52526">
      <w:pPr>
        <w:pStyle w:val="checklistindent"/>
        <w:rPr>
          <w:color w:val="05282E" w:themeColor="accent4" w:themeShade="80"/>
        </w:rPr>
      </w:pPr>
      <w:sdt>
        <w:sdtPr>
          <w:rPr>
            <w:b/>
            <w:color w:val="05282E" w:themeColor="accent4" w:themeShade="80"/>
          </w:rPr>
          <w:id w:val="-16183643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05282E" w:themeColor="accent4" w:themeShade="80"/>
          </w:rPr>
        </w:sdtEndPr>
        <w:sdtContent>
          <w:r w:rsidR="002C2461" w:rsidRPr="00BC37F7">
            <w:rPr>
              <w:rFonts w:ascii="MS Gothic" w:eastAsia="MS Gothic" w:hAnsi="MS Gothic" w:hint="eastAsia"/>
              <w:b/>
              <w:color w:val="05282E" w:themeColor="accent4" w:themeShade="80"/>
            </w:rPr>
            <w:t>☐</w:t>
          </w:r>
        </w:sdtContent>
      </w:sdt>
      <w:r w:rsidR="002C2461" w:rsidRPr="00BC37F7">
        <w:rPr>
          <w:b/>
          <w:color w:val="05282E" w:themeColor="accent4" w:themeShade="80"/>
        </w:rPr>
        <w:tab/>
      </w:r>
      <w:r w:rsidR="00BC37F7">
        <w:rPr>
          <w:color w:val="05282E" w:themeColor="accent4" w:themeShade="80"/>
        </w:rPr>
        <w:t>Pitch stories, not vendor</w:t>
      </w:r>
      <w:r w:rsidR="006645BE">
        <w:rPr>
          <w:color w:val="05282E" w:themeColor="accent4" w:themeShade="80"/>
        </w:rPr>
        <w:t xml:space="preserve"> briefings</w:t>
      </w:r>
      <w:r w:rsidR="00BC37F7">
        <w:rPr>
          <w:color w:val="05282E" w:themeColor="accent4" w:themeShade="80"/>
        </w:rPr>
        <w:t xml:space="preserve">. </w:t>
      </w:r>
    </w:p>
    <w:p w:rsidR="000F6A1D" w:rsidRPr="007808C2" w:rsidRDefault="00360487" w:rsidP="007808C2">
      <w:pPr>
        <w:pStyle w:val="Heading1"/>
      </w:pPr>
      <w:r>
        <w:t>2. Interviewing</w:t>
      </w:r>
      <w:r w:rsidR="006645BE">
        <w:t xml:space="preserve"> – How to Pivot like a pro</w:t>
      </w:r>
    </w:p>
    <w:p w:rsidR="00C3336C" w:rsidRPr="0028344E" w:rsidRDefault="00674B58" w:rsidP="00B52526">
      <w:pPr>
        <w:pStyle w:val="checklistindent"/>
      </w:pPr>
      <w:sdt>
        <w:sdtPr>
          <w:rPr>
            <w:b/>
            <w:color w:val="0B3964" w:themeColor="accent1"/>
          </w:rPr>
          <w:id w:val="1610928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360487">
        <w:t xml:space="preserve">Before the interview, find out what the journalist would like to accomplish with this talk. </w:t>
      </w:r>
    </w:p>
    <w:p w:rsidR="00C3336C" w:rsidRPr="0028344E" w:rsidRDefault="00674B58" w:rsidP="00B52526">
      <w:pPr>
        <w:pStyle w:val="checklistindent"/>
      </w:pPr>
      <w:sdt>
        <w:sdtPr>
          <w:rPr>
            <w:b/>
            <w:color w:val="0B3964" w:themeColor="accent1"/>
          </w:rPr>
          <w:id w:val="-1707871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360487">
        <w:t>Offer a conversation, NOT a briefing!</w:t>
      </w:r>
      <w:r w:rsidR="006645BE">
        <w:t xml:space="preserve"> </w:t>
      </w:r>
    </w:p>
    <w:p w:rsidR="00C3336C" w:rsidRPr="0028344E" w:rsidRDefault="00674B58" w:rsidP="00360487">
      <w:pPr>
        <w:pStyle w:val="checklistindent"/>
      </w:pPr>
      <w:sdt>
        <w:sdtPr>
          <w:rPr>
            <w:b/>
            <w:color w:val="0B3964" w:themeColor="accent1"/>
          </w:rPr>
          <w:id w:val="-19400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360487">
        <w:t xml:space="preserve">Focus on the problem. Why does it matter? Why is it a big deal? How does it hurt prospects? </w:t>
      </w:r>
    </w:p>
    <w:p w:rsidR="00360487" w:rsidRDefault="00674B58" w:rsidP="00360487">
      <w:pPr>
        <w:pStyle w:val="checklistindent"/>
      </w:pPr>
      <w:sdt>
        <w:sdtPr>
          <w:rPr>
            <w:b/>
            <w:color w:val="0B3964" w:themeColor="accent1"/>
          </w:rPr>
          <w:id w:val="12891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487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6645BE">
        <w:rPr>
          <w:b/>
          <w:color w:val="0B3964" w:themeColor="accent1"/>
        </w:rPr>
        <w:t xml:space="preserve">Pivot point: </w:t>
      </w:r>
      <w:r w:rsidR="00360487" w:rsidRPr="0028344E">
        <w:t>Re</w:t>
      </w:r>
      <w:r w:rsidR="00360487">
        <w:t>frame the problem</w:t>
      </w:r>
      <w:r w:rsidR="00933704">
        <w:t>, ideally within an anecdote,</w:t>
      </w:r>
      <w:r w:rsidR="00360487">
        <w:t xml:space="preserve"> to show that the status quo is risky. </w:t>
      </w:r>
    </w:p>
    <w:p w:rsidR="00021798" w:rsidRPr="0028344E" w:rsidRDefault="00360487" w:rsidP="00664481">
      <w:pPr>
        <w:pStyle w:val="checklistindent"/>
      </w:pPr>
      <w:sdt>
        <w:sdtPr>
          <w:rPr>
            <w:b/>
            <w:color w:val="0B3964" w:themeColor="accent1"/>
          </w:rPr>
          <w:id w:val="-1401283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Pr="002C2461">
        <w:rPr>
          <w:b/>
          <w:color w:val="0B3964" w:themeColor="accent1"/>
        </w:rPr>
        <w:tab/>
      </w:r>
      <w:r w:rsidRPr="0028344E">
        <w:t>Re</w:t>
      </w:r>
      <w:r>
        <w:t>frame t</w:t>
      </w:r>
      <w:r w:rsidR="00C22963">
        <w:t>he challenge (and solution) t</w:t>
      </w:r>
      <w:r>
        <w:t xml:space="preserve">o push the conversation onto YOUR playing field. </w:t>
      </w:r>
    </w:p>
    <w:p w:rsidR="00B7421E" w:rsidRPr="007808C2" w:rsidRDefault="00360487" w:rsidP="007808C2">
      <w:pPr>
        <w:pStyle w:val="Heading1"/>
      </w:pPr>
      <w:r>
        <w:t>3. Post-Pub Influencer drafting</w:t>
      </w:r>
    </w:p>
    <w:p w:rsidR="003F6EB6" w:rsidRDefault="00674B58" w:rsidP="00B52526">
      <w:pPr>
        <w:pStyle w:val="checklistindent"/>
      </w:pPr>
      <w:sdt>
        <w:sdtPr>
          <w:rPr>
            <w:b/>
            <w:color w:val="0B3964" w:themeColor="accent1"/>
          </w:rPr>
          <w:id w:val="-1714878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360487">
        <w:t>Dissect the publication’s media kit to better understand their readers.</w:t>
      </w:r>
    </w:p>
    <w:p w:rsidR="00360487" w:rsidRDefault="00360487" w:rsidP="00B52526">
      <w:pPr>
        <w:pStyle w:val="checklistindent"/>
      </w:pPr>
      <w:sdt>
        <w:sdtPr>
          <w:rPr>
            <w:b/>
            <w:color w:val="0B3964" w:themeColor="accent1"/>
          </w:rPr>
          <w:id w:val="928700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>
        <w:rPr>
          <w:b/>
          <w:color w:val="0B3964" w:themeColor="accent1"/>
        </w:rPr>
        <w:t xml:space="preserve">  </w:t>
      </w:r>
      <w:r w:rsidR="00933704">
        <w:rPr>
          <w:color w:val="0B3964" w:themeColor="accent1"/>
        </w:rPr>
        <w:t>Draft off of the pub’s</w:t>
      </w:r>
      <w:r>
        <w:rPr>
          <w:color w:val="0B3964" w:themeColor="accent1"/>
        </w:rPr>
        <w:t xml:space="preserve"> social media promotions to</w:t>
      </w:r>
      <w:r w:rsidR="00933704">
        <w:rPr>
          <w:color w:val="0B3964" w:themeColor="accent1"/>
        </w:rPr>
        <w:t xml:space="preserve"> add value for </w:t>
      </w:r>
      <w:r>
        <w:t>readers</w:t>
      </w:r>
      <w:r w:rsidRPr="0028344E">
        <w:t>.</w:t>
      </w:r>
    </w:p>
    <w:p w:rsidR="00360487" w:rsidRPr="0028344E" w:rsidRDefault="00360487" w:rsidP="00360487">
      <w:pPr>
        <w:pStyle w:val="checklistindent"/>
      </w:pPr>
      <w:sdt>
        <w:sdtPr>
          <w:rPr>
            <w:b/>
            <w:color w:val="0B3964" w:themeColor="accent1"/>
          </w:rPr>
          <w:id w:val="517286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>
        <w:rPr>
          <w:b/>
          <w:color w:val="0B3964" w:themeColor="accent1"/>
        </w:rPr>
        <w:t xml:space="preserve">  </w:t>
      </w:r>
      <w:r>
        <w:rPr>
          <w:color w:val="0B3964" w:themeColor="accent1"/>
        </w:rPr>
        <w:t xml:space="preserve">Engage with the writers and editors as you </w:t>
      </w:r>
      <w:r w:rsidR="006645BE">
        <w:rPr>
          <w:color w:val="0B3964" w:themeColor="accent1"/>
        </w:rPr>
        <w:t>promote</w:t>
      </w:r>
      <w:r>
        <w:rPr>
          <w:color w:val="0B3964" w:themeColor="accent1"/>
        </w:rPr>
        <w:t xml:space="preserve"> </w:t>
      </w:r>
      <w:r w:rsidR="00C22963">
        <w:rPr>
          <w:color w:val="0B3964" w:themeColor="accent1"/>
        </w:rPr>
        <w:t>(create a halo</w:t>
      </w:r>
      <w:r>
        <w:rPr>
          <w:color w:val="0B3964" w:themeColor="accent1"/>
        </w:rPr>
        <w:t xml:space="preserve"> effect). </w:t>
      </w:r>
    </w:p>
    <w:p w:rsidR="00021798" w:rsidRPr="0028344E" w:rsidRDefault="00674B58" w:rsidP="00B52526">
      <w:pPr>
        <w:pStyle w:val="checklistindent"/>
      </w:pPr>
      <w:sdt>
        <w:sdtPr>
          <w:rPr>
            <w:b/>
            <w:color w:val="0B3964" w:themeColor="accent1"/>
          </w:rPr>
          <w:id w:val="-17916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360487">
        <w:t xml:space="preserve">Build complementary content to appeal </w:t>
      </w:r>
      <w:r w:rsidR="00C22963">
        <w:t xml:space="preserve">DIRECTLY to </w:t>
      </w:r>
      <w:r w:rsidR="00360487">
        <w:t>those readers</w:t>
      </w:r>
      <w:r w:rsidR="00021798" w:rsidRPr="0028344E">
        <w:t xml:space="preserve">. </w:t>
      </w:r>
    </w:p>
    <w:p w:rsidR="00021798" w:rsidRPr="0028344E" w:rsidRDefault="00674B58" w:rsidP="0017699B">
      <w:pPr>
        <w:pStyle w:val="checklistindent"/>
      </w:pPr>
      <w:sdt>
        <w:sdtPr>
          <w:rPr>
            <w:b/>
            <w:color w:val="0B3964" w:themeColor="accent1"/>
          </w:rPr>
          <w:id w:val="-450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360487">
        <w:t>Continue reframing</w:t>
      </w:r>
      <w:r w:rsidR="00C22963">
        <w:t xml:space="preserve"> the problem so that your solution is </w:t>
      </w:r>
      <w:r w:rsidR="006645BE">
        <w:t xml:space="preserve">the only </w:t>
      </w:r>
      <w:r w:rsidR="00C22963">
        <w:t xml:space="preserve">inevitable </w:t>
      </w:r>
      <w:r w:rsidR="006645BE">
        <w:t xml:space="preserve">one </w:t>
      </w:r>
      <w:r w:rsidR="00C22963">
        <w:t>(reverse engineer the solution back to first principles).</w:t>
      </w:r>
    </w:p>
    <w:p w:rsidR="00DD0721" w:rsidRPr="007808C2" w:rsidRDefault="00360487" w:rsidP="007808C2">
      <w:pPr>
        <w:pStyle w:val="Heading1"/>
      </w:pPr>
      <w:r>
        <w:t xml:space="preserve">4. </w:t>
      </w:r>
      <w:r w:rsidR="0017699B">
        <w:t>Going deeper to 10X your results</w:t>
      </w:r>
    </w:p>
    <w:p w:rsidR="00DD0721" w:rsidRPr="0028344E" w:rsidRDefault="00674B58" w:rsidP="00B52526">
      <w:pPr>
        <w:pStyle w:val="checklistindent"/>
      </w:pPr>
      <w:sdt>
        <w:sdtPr>
          <w:rPr>
            <w:b/>
            <w:color w:val="0B3964" w:themeColor="accent1"/>
          </w:rPr>
          <w:id w:val="-31016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C22963" w:rsidRPr="00C22963">
        <w:rPr>
          <w:color w:val="0B3964" w:themeColor="accent1"/>
        </w:rPr>
        <w:t>Focus on your prospects’ buying psychology. What motivates them? What holds them back? What will open them up to change?</w:t>
      </w:r>
      <w:r w:rsidR="00664481">
        <w:rPr>
          <w:color w:val="0B3964" w:themeColor="accent1"/>
        </w:rPr>
        <w:t xml:space="preserve"> This changes from role to role, vendor to vendor, person to person</w:t>
      </w:r>
      <w:r w:rsidR="00933704">
        <w:rPr>
          <w:color w:val="0B3964" w:themeColor="accent1"/>
        </w:rPr>
        <w:t>; d</w:t>
      </w:r>
      <w:bookmarkStart w:id="0" w:name="_GoBack"/>
      <w:bookmarkEnd w:id="0"/>
      <w:r w:rsidR="00933704">
        <w:rPr>
          <w:color w:val="0B3964" w:themeColor="accent1"/>
        </w:rPr>
        <w:t xml:space="preserve">ata helps. </w:t>
      </w:r>
    </w:p>
    <w:p w:rsidR="00242F1F" w:rsidRPr="0028344E" w:rsidRDefault="00674B58" w:rsidP="00B52526">
      <w:pPr>
        <w:pStyle w:val="checklistindent"/>
      </w:pPr>
      <w:sdt>
        <w:sdtPr>
          <w:rPr>
            <w:b/>
            <w:color w:val="0B3964" w:themeColor="accent1"/>
          </w:rPr>
          <w:id w:val="10375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242F1F" w:rsidRPr="0028344E">
        <w:t>C</w:t>
      </w:r>
      <w:r w:rsidR="0017699B">
        <w:t xml:space="preserve">reate regular high-value content that speaks to your prospects in their language. </w:t>
      </w:r>
      <w:r w:rsidR="00664481">
        <w:br/>
      </w:r>
      <w:r w:rsidR="00664481" w:rsidRPr="00664481">
        <w:rPr>
          <w:b/>
        </w:rPr>
        <w:t>Pro T</w:t>
      </w:r>
      <w:r w:rsidR="0017699B" w:rsidRPr="00664481">
        <w:rPr>
          <w:b/>
        </w:rPr>
        <w:t>ip:</w:t>
      </w:r>
      <w:r w:rsidR="0017699B">
        <w:t xml:space="preserve"> Editorial calendars aren’t just for the media.</w:t>
      </w:r>
      <w:r w:rsidR="00664481">
        <w:t xml:space="preserve"> </w:t>
      </w:r>
      <w:r w:rsidR="00664481" w:rsidRPr="00664481">
        <w:rPr>
          <w:b/>
        </w:rPr>
        <w:t>Shortcut:</w:t>
      </w:r>
      <w:r w:rsidR="00664481">
        <w:t xml:space="preserve"> Repurpose and reuse your best content. </w:t>
      </w:r>
    </w:p>
    <w:p w:rsidR="00CE5855" w:rsidRPr="0028344E" w:rsidRDefault="00674B58" w:rsidP="00B52526">
      <w:pPr>
        <w:pStyle w:val="checklistindent"/>
      </w:pPr>
      <w:sdt>
        <w:sdtPr>
          <w:rPr>
            <w:b/>
            <w:color w:val="0B3964" w:themeColor="accent1"/>
          </w:rPr>
          <w:id w:val="-4013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C22963">
        <w:t xml:space="preserve">Let us know about your content challenges. Please take our quick 5-minute </w:t>
      </w:r>
      <w:hyperlink r:id="rId11" w:history="1">
        <w:r w:rsidR="00C22963" w:rsidRPr="0017699B">
          <w:rPr>
            <w:rStyle w:val="Hyperlink"/>
            <w:color w:val="2789E7" w:themeColor="accent1" w:themeTint="99"/>
          </w:rPr>
          <w:t>Hot Startup Winners</w:t>
        </w:r>
        <w:r w:rsidR="00C22963">
          <w:rPr>
            <w:rStyle w:val="Hyperlink"/>
            <w:color w:val="2789E7" w:themeColor="accent1" w:themeTint="99"/>
          </w:rPr>
          <w:t>’</w:t>
        </w:r>
        <w:r w:rsidR="00C22963" w:rsidRPr="0017699B">
          <w:rPr>
            <w:rStyle w:val="Hyperlink"/>
            <w:color w:val="2789E7" w:themeColor="accent1" w:themeTint="99"/>
          </w:rPr>
          <w:t xml:space="preserve"> Survey</w:t>
        </w:r>
      </w:hyperlink>
      <w:r w:rsidR="00C22963">
        <w:t>.</w:t>
      </w:r>
    </w:p>
    <w:p w:rsidR="00C22963" w:rsidRPr="0028344E" w:rsidRDefault="00674B58" w:rsidP="00664481">
      <w:pPr>
        <w:pStyle w:val="checklistindent"/>
      </w:pPr>
      <w:sdt>
        <w:sdtPr>
          <w:rPr>
            <w:b/>
            <w:color w:val="0B3964" w:themeColor="accent1"/>
          </w:rPr>
          <w:id w:val="171722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61" w:rsidRPr="002C2461">
            <w:rPr>
              <w:rFonts w:ascii="MS Gothic" w:eastAsia="MS Gothic" w:hAnsi="MS Gothic" w:hint="eastAsia"/>
              <w:b/>
              <w:color w:val="0B3964" w:themeColor="accent1"/>
            </w:rPr>
            <w:t>☐</w:t>
          </w:r>
        </w:sdtContent>
      </w:sdt>
      <w:r w:rsidR="002C2461" w:rsidRPr="002C2461">
        <w:rPr>
          <w:b/>
          <w:color w:val="0B3964" w:themeColor="accent1"/>
        </w:rPr>
        <w:tab/>
      </w:r>
      <w:r w:rsidR="00664481">
        <w:t>F</w:t>
      </w:r>
      <w:r w:rsidR="00C22963">
        <w:t>or more 10X breakthroughs and other content help</w:t>
      </w:r>
      <w:r w:rsidR="00664481">
        <w:t xml:space="preserve"> contact</w:t>
      </w:r>
      <w:r w:rsidR="00C22963">
        <w:t xml:space="preserve">: </w:t>
      </w:r>
      <w:hyperlink r:id="rId12" w:history="1">
        <w:r w:rsidR="00664481" w:rsidRPr="00664481">
          <w:rPr>
            <w:rStyle w:val="Hyperlink"/>
            <w:color w:val="0070C0"/>
          </w:rPr>
          <w:t>jeff@sandstormmedia.net</w:t>
        </w:r>
      </w:hyperlink>
      <w:r w:rsidR="00664481" w:rsidRPr="00664481">
        <w:rPr>
          <w:color w:val="0070C0"/>
        </w:rPr>
        <w:t>.</w:t>
      </w:r>
      <w:r w:rsidR="00664481">
        <w:rPr>
          <w:color w:val="7030A0"/>
        </w:rPr>
        <w:t xml:space="preserve"> </w:t>
      </w:r>
      <w:r w:rsidR="00664481" w:rsidRPr="00664481">
        <w:rPr>
          <w:color w:val="002060"/>
        </w:rPr>
        <w:t>We’ll start with a content audit</w:t>
      </w:r>
      <w:r w:rsidR="00664481">
        <w:rPr>
          <w:color w:val="002060"/>
        </w:rPr>
        <w:t xml:space="preserve"> and an</w:t>
      </w:r>
      <w:r w:rsidR="00664481" w:rsidRPr="00664481">
        <w:rPr>
          <w:color w:val="002060"/>
        </w:rPr>
        <w:t xml:space="preserve"> audience assessment, and </w:t>
      </w:r>
      <w:r w:rsidR="00664481">
        <w:rPr>
          <w:color w:val="002060"/>
        </w:rPr>
        <w:t xml:space="preserve">we’ll </w:t>
      </w:r>
      <w:r w:rsidR="00664481" w:rsidRPr="00664481">
        <w:rPr>
          <w:color w:val="002060"/>
        </w:rPr>
        <w:t xml:space="preserve">then build content solutions that speak directly to your hottest prospects. </w:t>
      </w:r>
    </w:p>
    <w:sectPr w:rsidR="00C22963" w:rsidRPr="0028344E" w:rsidSect="007808C2">
      <w:pgSz w:w="12240" w:h="15840"/>
      <w:pgMar w:top="1008" w:right="1080" w:bottom="72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B58" w:rsidRDefault="00674B58" w:rsidP="00EA7516">
      <w:r>
        <w:separator/>
      </w:r>
    </w:p>
  </w:endnote>
  <w:endnote w:type="continuationSeparator" w:id="0">
    <w:p w:rsidR="00674B58" w:rsidRDefault="00674B58" w:rsidP="00EA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B58" w:rsidRDefault="00674B58" w:rsidP="00EA7516">
      <w:r>
        <w:separator/>
      </w:r>
    </w:p>
  </w:footnote>
  <w:footnote w:type="continuationSeparator" w:id="0">
    <w:p w:rsidR="00674B58" w:rsidRDefault="00674B58" w:rsidP="00EA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14EF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1A806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00F6662"/>
    <w:multiLevelType w:val="hybridMultilevel"/>
    <w:tmpl w:val="EFD2060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697"/>
    <w:multiLevelType w:val="hybridMultilevel"/>
    <w:tmpl w:val="80A0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13B97"/>
    <w:multiLevelType w:val="hybridMultilevel"/>
    <w:tmpl w:val="2460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D069F"/>
    <w:multiLevelType w:val="hybridMultilevel"/>
    <w:tmpl w:val="76CE24C0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84075"/>
    <w:multiLevelType w:val="hybridMultilevel"/>
    <w:tmpl w:val="0036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80549"/>
    <w:multiLevelType w:val="hybridMultilevel"/>
    <w:tmpl w:val="ECCCCD6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70A92"/>
    <w:multiLevelType w:val="hybridMultilevel"/>
    <w:tmpl w:val="6144CEB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210D6"/>
    <w:multiLevelType w:val="hybridMultilevel"/>
    <w:tmpl w:val="47E6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F7"/>
    <w:rsid w:val="000203DE"/>
    <w:rsid w:val="00021798"/>
    <w:rsid w:val="000640BB"/>
    <w:rsid w:val="000A0C55"/>
    <w:rsid w:val="000B30FB"/>
    <w:rsid w:val="000B4E5F"/>
    <w:rsid w:val="000D7CDB"/>
    <w:rsid w:val="000F59BF"/>
    <w:rsid w:val="000F6A1D"/>
    <w:rsid w:val="0011687E"/>
    <w:rsid w:val="001232C8"/>
    <w:rsid w:val="00123C6D"/>
    <w:rsid w:val="00130D76"/>
    <w:rsid w:val="00153238"/>
    <w:rsid w:val="00153445"/>
    <w:rsid w:val="00164756"/>
    <w:rsid w:val="00166E62"/>
    <w:rsid w:val="0017699B"/>
    <w:rsid w:val="001A3F0B"/>
    <w:rsid w:val="001C0EED"/>
    <w:rsid w:val="001E6F85"/>
    <w:rsid w:val="00204C36"/>
    <w:rsid w:val="00237CC7"/>
    <w:rsid w:val="00242F1F"/>
    <w:rsid w:val="00243A0A"/>
    <w:rsid w:val="00243FFF"/>
    <w:rsid w:val="00254CB0"/>
    <w:rsid w:val="00257A4C"/>
    <w:rsid w:val="0028182B"/>
    <w:rsid w:val="0028344E"/>
    <w:rsid w:val="0029531E"/>
    <w:rsid w:val="002C2461"/>
    <w:rsid w:val="00314AB7"/>
    <w:rsid w:val="0033437A"/>
    <w:rsid w:val="00334A72"/>
    <w:rsid w:val="00360487"/>
    <w:rsid w:val="003B4002"/>
    <w:rsid w:val="003B600F"/>
    <w:rsid w:val="003D1CD0"/>
    <w:rsid w:val="003E35DA"/>
    <w:rsid w:val="003F6EB6"/>
    <w:rsid w:val="0043632A"/>
    <w:rsid w:val="00450B46"/>
    <w:rsid w:val="00456CF8"/>
    <w:rsid w:val="004918A6"/>
    <w:rsid w:val="004A30FE"/>
    <w:rsid w:val="004A58D2"/>
    <w:rsid w:val="004B6355"/>
    <w:rsid w:val="004F2F18"/>
    <w:rsid w:val="00510F45"/>
    <w:rsid w:val="0053523F"/>
    <w:rsid w:val="005378E9"/>
    <w:rsid w:val="005409AC"/>
    <w:rsid w:val="00557B53"/>
    <w:rsid w:val="00571D28"/>
    <w:rsid w:val="00572C85"/>
    <w:rsid w:val="005927CC"/>
    <w:rsid w:val="005E7700"/>
    <w:rsid w:val="00620425"/>
    <w:rsid w:val="0062517C"/>
    <w:rsid w:val="006273E3"/>
    <w:rsid w:val="0063233B"/>
    <w:rsid w:val="00664481"/>
    <w:rsid w:val="006645BE"/>
    <w:rsid w:val="00674B58"/>
    <w:rsid w:val="006C5197"/>
    <w:rsid w:val="00755AF9"/>
    <w:rsid w:val="007628D7"/>
    <w:rsid w:val="007733B1"/>
    <w:rsid w:val="007808C2"/>
    <w:rsid w:val="00784551"/>
    <w:rsid w:val="00792D9A"/>
    <w:rsid w:val="007D7966"/>
    <w:rsid w:val="008327FA"/>
    <w:rsid w:val="008B1BD4"/>
    <w:rsid w:val="008B4AB9"/>
    <w:rsid w:val="008B6475"/>
    <w:rsid w:val="008C5930"/>
    <w:rsid w:val="008C6FB9"/>
    <w:rsid w:val="008D6306"/>
    <w:rsid w:val="008E20B6"/>
    <w:rsid w:val="00922AE2"/>
    <w:rsid w:val="00933704"/>
    <w:rsid w:val="00951A9A"/>
    <w:rsid w:val="0095543B"/>
    <w:rsid w:val="00971536"/>
    <w:rsid w:val="00981289"/>
    <w:rsid w:val="009D12BC"/>
    <w:rsid w:val="00A238F7"/>
    <w:rsid w:val="00A347CF"/>
    <w:rsid w:val="00A6621B"/>
    <w:rsid w:val="00A7247E"/>
    <w:rsid w:val="00A96244"/>
    <w:rsid w:val="00AB36A4"/>
    <w:rsid w:val="00AE00A5"/>
    <w:rsid w:val="00AF6340"/>
    <w:rsid w:val="00B04497"/>
    <w:rsid w:val="00B06B05"/>
    <w:rsid w:val="00B14286"/>
    <w:rsid w:val="00B255A0"/>
    <w:rsid w:val="00B52526"/>
    <w:rsid w:val="00B7421E"/>
    <w:rsid w:val="00BA788F"/>
    <w:rsid w:val="00BC37F7"/>
    <w:rsid w:val="00BF110B"/>
    <w:rsid w:val="00C22963"/>
    <w:rsid w:val="00C3336C"/>
    <w:rsid w:val="00C65329"/>
    <w:rsid w:val="00C66A08"/>
    <w:rsid w:val="00CB11EA"/>
    <w:rsid w:val="00CC32FA"/>
    <w:rsid w:val="00CE3B1A"/>
    <w:rsid w:val="00CE5855"/>
    <w:rsid w:val="00D14B48"/>
    <w:rsid w:val="00D248A5"/>
    <w:rsid w:val="00D270AA"/>
    <w:rsid w:val="00D761CB"/>
    <w:rsid w:val="00D81D72"/>
    <w:rsid w:val="00D93E61"/>
    <w:rsid w:val="00DB7A67"/>
    <w:rsid w:val="00DB7D9F"/>
    <w:rsid w:val="00DD0721"/>
    <w:rsid w:val="00DD4D0E"/>
    <w:rsid w:val="00E054BD"/>
    <w:rsid w:val="00EA7516"/>
    <w:rsid w:val="00EB7B42"/>
    <w:rsid w:val="00ED6A22"/>
    <w:rsid w:val="00F15E9D"/>
    <w:rsid w:val="00F316B8"/>
    <w:rsid w:val="00F341ED"/>
    <w:rsid w:val="00F458C9"/>
    <w:rsid w:val="00FA2803"/>
    <w:rsid w:val="00FA662D"/>
    <w:rsid w:val="00FC3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E5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5E9D"/>
    <w:pPr>
      <w:spacing w:before="10" w:after="10"/>
    </w:pPr>
    <w:rPr>
      <w:color w:val="44494F" w:themeColor="text1" w:themeShade="BF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551"/>
    <w:pPr>
      <w:keepNext/>
      <w:keepLines/>
      <w:pBdr>
        <w:top w:val="single" w:sz="4" w:space="2" w:color="BBC0C5" w:themeColor="text1" w:themeTint="66"/>
        <w:bottom w:val="single" w:sz="4" w:space="2" w:color="BBC0C5" w:themeColor="text1" w:themeTint="66"/>
      </w:pBdr>
      <w:spacing w:before="360" w:after="100"/>
      <w:outlineLvl w:val="0"/>
    </w:pPr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4551"/>
    <w:rPr>
      <w:rFonts w:ascii="Arial" w:eastAsiaTheme="majorEastAsia" w:hAnsi="Arial" w:cstheme="majorBidi"/>
      <w:b/>
      <w:bCs/>
      <w:smallCaps/>
      <w:color w:val="591642" w:themeColor="accent2"/>
      <w:sz w:val="3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808C2"/>
    <w:pPr>
      <w:spacing w:before="0" w:after="800"/>
      <w:ind w:right="2880"/>
      <w:contextualSpacing/>
    </w:pPr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08C2"/>
    <w:rPr>
      <w:rFonts w:asciiTheme="majorHAnsi" w:eastAsiaTheme="majorEastAsia" w:hAnsiTheme="majorHAnsi" w:cstheme="majorBidi"/>
      <w:smallCaps/>
      <w:noProof/>
      <w:color w:val="591642" w:themeColor="accent2"/>
      <w:kern w:val="28"/>
      <w:sz w:val="56"/>
      <w:szCs w:val="52"/>
    </w:rPr>
  </w:style>
  <w:style w:type="paragraph" w:customStyle="1" w:styleId="tagline">
    <w:name w:val="tagline"/>
    <w:basedOn w:val="Normal"/>
    <w:qFormat/>
    <w:rsid w:val="00FA662D"/>
    <w:pPr>
      <w:spacing w:line="254" w:lineRule="auto"/>
      <w:ind w:right="3060"/>
    </w:pPr>
    <w:rPr>
      <w:rFonts w:ascii="Arial" w:hAnsi="Arial"/>
      <w:color w:val="FFFFFF" w:themeColor="background1"/>
      <w:sz w:val="28"/>
    </w:rPr>
  </w:style>
  <w:style w:type="paragraph" w:customStyle="1" w:styleId="checklistindent">
    <w:name w:val="checklist indent"/>
    <w:basedOn w:val="Normal"/>
    <w:qFormat/>
    <w:rsid w:val="00784551"/>
    <w:pPr>
      <w:spacing w:after="8"/>
      <w:ind w:left="357" w:hanging="357"/>
    </w:pPr>
  </w:style>
  <w:style w:type="paragraph" w:styleId="Header">
    <w:name w:val="header"/>
    <w:basedOn w:val="Normal"/>
    <w:link w:val="Head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327FA"/>
    <w:rPr>
      <w:color w:val="44494F" w:themeColor="text1" w:themeShade="BF"/>
      <w:sz w:val="23"/>
    </w:rPr>
  </w:style>
  <w:style w:type="paragraph" w:styleId="Footer">
    <w:name w:val="footer"/>
    <w:basedOn w:val="Normal"/>
    <w:link w:val="FooterChar"/>
    <w:unhideWhenUsed/>
    <w:rsid w:val="008327F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327FA"/>
    <w:rPr>
      <w:color w:val="44494F" w:themeColor="text1" w:themeShade="BF"/>
      <w:sz w:val="23"/>
    </w:rPr>
  </w:style>
  <w:style w:type="character" w:styleId="Hyperlink">
    <w:name w:val="Hyperlink"/>
    <w:basedOn w:val="DefaultParagraphFont"/>
    <w:rsid w:val="0017699B"/>
    <w:rPr>
      <w:color w:val="073D6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69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64481"/>
    <w:rPr>
      <w:color w:val="52264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eff@sandstormmedia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urveymonkey.com/r/NWW-Winners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wvance/Library/Containers/com.microsoft.Word/Data/Library/Application%20Support/Microsoft/Office/16.0/DTS/Search/%7bBE01D7EF-A976-EE45-9FE4-1FC1863643F1%7dtf56485518.dotx" TargetMode="External"/></Relationships>
</file>

<file path=word/theme/theme1.xml><?xml version="1.0" encoding="utf-8"?>
<a:theme xmlns:a="http://schemas.openxmlformats.org/drawingml/2006/main" name="Office Theme">
  <a:themeElements>
    <a:clrScheme name="Custom 296">
      <a:dk1>
        <a:srgbClr val="5B636B"/>
      </a:dk1>
      <a:lt1>
        <a:sysClr val="window" lastClr="FFFFFF"/>
      </a:lt1>
      <a:dk2>
        <a:srgbClr val="465C74"/>
      </a:dk2>
      <a:lt2>
        <a:srgbClr val="F0F0E0"/>
      </a:lt2>
      <a:accent1>
        <a:srgbClr val="0B3964"/>
      </a:accent1>
      <a:accent2>
        <a:srgbClr val="591642"/>
      </a:accent2>
      <a:accent3>
        <a:srgbClr val="7EA1B0"/>
      </a:accent3>
      <a:accent4>
        <a:srgbClr val="0A515D"/>
      </a:accent4>
      <a:accent5>
        <a:srgbClr val="797D7E"/>
      </a:accent5>
      <a:accent6>
        <a:srgbClr val="B2D4BD"/>
      </a:accent6>
      <a:hlink>
        <a:srgbClr val="073D62"/>
      </a:hlink>
      <a:folHlink>
        <a:srgbClr val="52264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C805DA-6BF3-4C76-A2EC-14218D4FE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2178C-2034-47D2-A2E2-115408124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7E0B3-CA9F-423F-95BB-C2C5272F5B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change checklist.dotx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2018-10-30T17:52:00Z</dcterms:created>
  <dcterms:modified xsi:type="dcterms:W3CDTF">2018-11-06T16:50:00Z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2018-06-21T23:10:47.7139267Z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